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Понятие конкуренции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Виды конкуренции. Дать краткую характеристику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В чем особенность совершенной конкуренции?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Олигополии и олигопсонии. Краткая характеристика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Монополистическая конкуренция, монополия. Их классификация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Виды искусственных монополий 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Концепция пяти сил конкуренции по Портеру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Внутриотраслевая конкуренция и классификация предприятия по А. Юданову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Что такое инновация и </w:t>
      </w:r>
      <w:proofErr w:type="spellStart"/>
      <w:r w:rsidRPr="003469BD">
        <w:rPr>
          <w:rFonts w:ascii="Times New Roman" w:hAnsi="Times New Roman" w:cs="Times New Roman"/>
          <w:sz w:val="28"/>
          <w:szCs w:val="28"/>
        </w:rPr>
        <w:t>новвоведения</w:t>
      </w:r>
      <w:proofErr w:type="spellEnd"/>
      <w:r w:rsidRPr="003469BD">
        <w:rPr>
          <w:rFonts w:ascii="Times New Roman" w:hAnsi="Times New Roman" w:cs="Times New Roman"/>
          <w:sz w:val="28"/>
          <w:szCs w:val="28"/>
        </w:rPr>
        <w:t>?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Технологический уклад. Дать краткую характеристику.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Технологический разрыв и циклы Н. Кондратьева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Классификация инновационных фирм по </w:t>
      </w:r>
      <w:proofErr w:type="spellStart"/>
      <w:r w:rsidRPr="003469BD">
        <w:rPr>
          <w:rFonts w:ascii="Times New Roman" w:hAnsi="Times New Roman" w:cs="Times New Roman"/>
          <w:sz w:val="28"/>
          <w:szCs w:val="28"/>
        </w:rPr>
        <w:t>Фризевинкелю</w:t>
      </w:r>
      <w:proofErr w:type="spellEnd"/>
      <w:r w:rsidRPr="003469BD">
        <w:rPr>
          <w:rFonts w:ascii="Times New Roman" w:hAnsi="Times New Roman" w:cs="Times New Roman"/>
          <w:sz w:val="28"/>
          <w:szCs w:val="28"/>
        </w:rPr>
        <w:t xml:space="preserve"> и их девизы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Что такое кластер, инновационный кластер, потребительский кластер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.Цепочка добавленной стоимости (ЦДС) и порядок расчета вертикального кластера</w:t>
      </w:r>
    </w:p>
    <w:p w:rsidR="003469BD" w:rsidRPr="003469BD" w:rsidRDefault="003469BD" w:rsidP="004A4ED8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  <w:r w:rsidRPr="003469BD">
        <w:rPr>
          <w:rFonts w:ascii="Times New Roman" w:hAnsi="Times New Roman" w:cs="Times New Roman"/>
          <w:sz w:val="28"/>
          <w:szCs w:val="28"/>
        </w:rPr>
        <w:br/>
        <w:t xml:space="preserve"> Вертикальный и горизонтальный кластер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Маркетинговая стратегия как нематериальный актив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Что такое бизнес-модель?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Венчурные фирмы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Стратегия фирм коммутантов и </w:t>
      </w:r>
      <w:proofErr w:type="spellStart"/>
      <w:r w:rsidRPr="003469BD">
        <w:rPr>
          <w:rFonts w:ascii="Times New Roman" w:hAnsi="Times New Roman" w:cs="Times New Roman"/>
          <w:sz w:val="28"/>
          <w:szCs w:val="28"/>
        </w:rPr>
        <w:t>патиентов</w:t>
      </w:r>
      <w:proofErr w:type="spellEnd"/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Стратегия фирм  </w:t>
      </w:r>
      <w:proofErr w:type="spellStart"/>
      <w:r w:rsidRPr="003469BD">
        <w:rPr>
          <w:rFonts w:ascii="Times New Roman" w:hAnsi="Times New Roman" w:cs="Times New Roman"/>
          <w:sz w:val="28"/>
          <w:szCs w:val="28"/>
        </w:rPr>
        <w:t>виолентов</w:t>
      </w:r>
      <w:proofErr w:type="spellEnd"/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Стратегия фирм  </w:t>
      </w:r>
      <w:proofErr w:type="spellStart"/>
      <w:r w:rsidRPr="003469BD">
        <w:rPr>
          <w:rFonts w:ascii="Times New Roman" w:hAnsi="Times New Roman" w:cs="Times New Roman"/>
          <w:sz w:val="28"/>
          <w:szCs w:val="28"/>
        </w:rPr>
        <w:t>эксплерентов</w:t>
      </w:r>
      <w:proofErr w:type="spellEnd"/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Инновационные стратегии фирм.  Перечислить и дать краткую характеристику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lastRenderedPageBreak/>
        <w:t xml:space="preserve"> Особенности активно-наступательной стратегии в управлении инновациями на рынке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Умеренно-наступательная стратегия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Оборонительная стратегия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Остаточная стратегия в инновационном процессе 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Этапы разработки нового продукта и его жизненный цикл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Стадии развития инновационной компании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 Дать характеристику </w:t>
      </w:r>
      <w:r w:rsidRPr="003469BD">
        <w:rPr>
          <w:rFonts w:ascii="Times New Roman" w:hAnsi="Times New Roman" w:cs="Times New Roman"/>
          <w:sz w:val="28"/>
          <w:szCs w:val="28"/>
          <w:lang w:val="en-US"/>
        </w:rPr>
        <w:t>seed</w:t>
      </w:r>
      <w:r w:rsidRPr="003469BD">
        <w:rPr>
          <w:rFonts w:ascii="Times New Roman" w:hAnsi="Times New Roman" w:cs="Times New Roman"/>
          <w:sz w:val="28"/>
          <w:szCs w:val="28"/>
        </w:rPr>
        <w:t xml:space="preserve">- компании 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>#</w:t>
      </w:r>
    </w:p>
    <w:p w:rsidR="003469BD" w:rsidRPr="003469BD" w:rsidRDefault="003469BD" w:rsidP="003469BD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3469BD">
        <w:rPr>
          <w:rFonts w:ascii="Times New Roman" w:hAnsi="Times New Roman" w:cs="Times New Roman"/>
          <w:sz w:val="28"/>
          <w:szCs w:val="28"/>
        </w:rPr>
        <w:t xml:space="preserve">Дать характеристику </w:t>
      </w:r>
      <w:r w:rsidRPr="003469BD">
        <w:rPr>
          <w:rFonts w:ascii="Times New Roman" w:hAnsi="Times New Roman" w:cs="Times New Roman"/>
          <w:sz w:val="28"/>
          <w:szCs w:val="28"/>
          <w:lang w:val="en-US"/>
        </w:rPr>
        <w:t>start</w:t>
      </w:r>
      <w:r w:rsidRPr="003469BD">
        <w:rPr>
          <w:rFonts w:ascii="Times New Roman" w:hAnsi="Times New Roman" w:cs="Times New Roman"/>
          <w:sz w:val="28"/>
          <w:szCs w:val="28"/>
        </w:rPr>
        <w:t>-</w:t>
      </w:r>
      <w:r w:rsidRPr="003469BD">
        <w:rPr>
          <w:rFonts w:ascii="Times New Roman" w:hAnsi="Times New Roman" w:cs="Times New Roman"/>
          <w:sz w:val="28"/>
          <w:szCs w:val="28"/>
          <w:lang w:val="en-US"/>
        </w:rPr>
        <w:t>up</w:t>
      </w:r>
      <w:r w:rsidRPr="003469BD">
        <w:rPr>
          <w:rFonts w:ascii="Times New Roman" w:hAnsi="Times New Roman" w:cs="Times New Roman"/>
          <w:sz w:val="28"/>
          <w:szCs w:val="28"/>
        </w:rPr>
        <w:t xml:space="preserve"> инновационной компании</w:t>
      </w:r>
    </w:p>
    <w:p w:rsidR="000F1AE8" w:rsidRDefault="000F1AE8" w:rsidP="003469BD">
      <w:pPr>
        <w:spacing w:after="0" w:line="240" w:lineRule="auto"/>
        <w:ind w:hanging="426"/>
      </w:pPr>
    </w:p>
    <w:p w:rsidR="00FD1206" w:rsidRDefault="00FD1206">
      <w:pPr>
        <w:spacing w:after="0" w:line="240" w:lineRule="auto"/>
        <w:ind w:hanging="426"/>
      </w:pPr>
    </w:p>
    <w:sectPr w:rsidR="00FD1206" w:rsidSect="006B42F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3469BD"/>
    <w:rsid w:val="000F1AE8"/>
    <w:rsid w:val="003469BD"/>
    <w:rsid w:val="00383FB0"/>
    <w:rsid w:val="004A4ED8"/>
    <w:rsid w:val="005F1E28"/>
    <w:rsid w:val="006B42FE"/>
    <w:rsid w:val="0082524B"/>
    <w:rsid w:val="00A526FB"/>
    <w:rsid w:val="00EB630F"/>
    <w:rsid w:val="00FD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9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215</Words>
  <Characters>1231</Characters>
  <Application>Microsoft Office Word</Application>
  <DocSecurity>0</DocSecurity>
  <Lines>10</Lines>
  <Paragraphs>2</Paragraphs>
  <ScaleCrop>false</ScaleCrop>
  <Company>DG Win&amp;Soft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2019-11-11T04:07:00Z</cp:lastPrinted>
  <dcterms:created xsi:type="dcterms:W3CDTF">2019-11-04T03:34:00Z</dcterms:created>
  <dcterms:modified xsi:type="dcterms:W3CDTF">2019-11-11T04:11:00Z</dcterms:modified>
</cp:coreProperties>
</file>